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2E184A">
        <w:rPr>
          <w:b/>
          <w:bCs/>
        </w:rPr>
        <w:t xml:space="preserve">Тест «Стратегия поведения в конфликте» 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t xml:space="preserve">С помощью методики можно выявить наиболее предпочтительные формы социального поведения педагога в ситуации конфликта с учащимися, родителями, с коллегами или администрацией, а также отношение к совместной деятельности. 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rPr>
          <w:b/>
          <w:bCs/>
        </w:rPr>
        <w:t>Инструкция.</w:t>
      </w:r>
      <w:r w:rsidRPr="002E184A">
        <w:t xml:space="preserve"> Вам предлагается 15 утверждений. Каждый пункт оцените следующим образом: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t>совсем не согласен – 1 балл;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t xml:space="preserve">не </w:t>
      </w:r>
      <w:proofErr w:type="gramStart"/>
      <w:r w:rsidRPr="002E184A">
        <w:t>согласен</w:t>
      </w:r>
      <w:proofErr w:type="gramEnd"/>
      <w:r w:rsidRPr="002E184A">
        <w:t xml:space="preserve"> – 2 балла;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t xml:space="preserve">скорее </w:t>
      </w:r>
      <w:proofErr w:type="gramStart"/>
      <w:r w:rsidRPr="002E184A">
        <w:t>согласен</w:t>
      </w:r>
      <w:proofErr w:type="gramEnd"/>
      <w:r w:rsidRPr="002E184A">
        <w:t xml:space="preserve"> – 3 балла;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proofErr w:type="gramStart"/>
      <w:r w:rsidRPr="002E184A">
        <w:t>согласен</w:t>
      </w:r>
      <w:proofErr w:type="gramEnd"/>
      <w:r w:rsidRPr="002E184A">
        <w:t xml:space="preserve"> – 4 балла;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t xml:space="preserve">полностью </w:t>
      </w:r>
      <w:proofErr w:type="gramStart"/>
      <w:r w:rsidRPr="002E184A">
        <w:t>согласен</w:t>
      </w:r>
      <w:proofErr w:type="gramEnd"/>
      <w:r w:rsidRPr="002E184A">
        <w:t xml:space="preserve"> – 5 баллов.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t>1. Я человек принципиальный и никогда не меняю своей позиции.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t>2. Мне сложно отстаивать свою позицию, даже если я точно знаю, что прав.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t>3. Трачу много времени на поиски общих точек соприкосновения.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t>4. Для меня важнее сохранить хорошие отношения, даже если приходится жертвовать своими интересами.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t>5. Я отзываюсь на предложения других, но сам не склонен проявлять инициативу.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t>6. Из любого конфликта я выхожу победителем.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t>7. Я избегаю напряженных ситуаций, хотя дело от этого может пострадать.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t>8. Пересматриваю свою точку зрения, почувствовав в ходе обсуждения свою неправоту.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t>9. Много времени я уделяю проблемам других и часто забываю о себе.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t>10. Я легко соглашаюсь уступить, если и другой поступает так же.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t>11. Продолжаю спор до тех пор, пока собеседник не вынужден будет принять мою точку зрения.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t>12. Я добиваюсь эффективных результатов, когда работаю под руководством более опытного партнера.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t>13. С удовольствием проявляю инициативу в примирении сторон.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t xml:space="preserve">14. Если это сделает </w:t>
      </w:r>
      <w:proofErr w:type="gramStart"/>
      <w:r w:rsidRPr="002E184A">
        <w:t>другого</w:t>
      </w:r>
      <w:proofErr w:type="gramEnd"/>
      <w:r w:rsidRPr="002E184A">
        <w:t xml:space="preserve"> счастливым, даю ему возможность настоять на своем.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t>15. Часто я соглашаюсь на первое же условие, которое ведет к урегулированию проблемы в отношениях.</w:t>
      </w:r>
    </w:p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rPr>
          <w:b/>
          <w:bCs/>
        </w:rPr>
        <w:t>Обработка результатов.</w:t>
      </w:r>
      <w:r w:rsidRPr="002E184A">
        <w:t xml:space="preserve"> Рядом с цифрами, обозначающими номер утверждения, поставьте соответствующий балл и подсчитайте их сумму.</w:t>
      </w:r>
    </w:p>
    <w:p w:rsidR="008A14AF" w:rsidRPr="002E184A" w:rsidRDefault="008A14AF" w:rsidP="008A14AF">
      <w:pPr>
        <w:keepNext/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2E184A">
        <w:rPr>
          <w:i/>
          <w:iCs/>
        </w:rPr>
        <w:t>Таблица 1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8"/>
        <w:gridCol w:w="2744"/>
        <w:gridCol w:w="2956"/>
      </w:tblGrid>
      <w:tr w:rsidR="008A14AF" w:rsidRPr="002E184A" w:rsidTr="00EB4892">
        <w:trPr>
          <w:tblCellSpacing w:w="0" w:type="dxa"/>
          <w:jc w:val="center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4AF" w:rsidRPr="002E184A" w:rsidRDefault="008A14AF" w:rsidP="00EB4892">
            <w:pPr>
              <w:autoSpaceDE w:val="0"/>
              <w:autoSpaceDN w:val="0"/>
              <w:adjustRightInd w:val="0"/>
              <w:jc w:val="both"/>
            </w:pPr>
            <w:r w:rsidRPr="002E184A">
              <w:t>Стратегия</w:t>
            </w:r>
          </w:p>
          <w:p w:rsidR="008A14AF" w:rsidRPr="002E184A" w:rsidRDefault="008A14AF" w:rsidP="00EB4892">
            <w:pPr>
              <w:autoSpaceDE w:val="0"/>
              <w:autoSpaceDN w:val="0"/>
              <w:adjustRightInd w:val="0"/>
              <w:jc w:val="both"/>
            </w:pPr>
            <w:r w:rsidRPr="002E184A">
              <w:t>поведения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4AF" w:rsidRPr="002E184A" w:rsidRDefault="008A14AF" w:rsidP="00EB4892">
            <w:pPr>
              <w:autoSpaceDE w:val="0"/>
              <w:autoSpaceDN w:val="0"/>
              <w:adjustRightInd w:val="0"/>
              <w:jc w:val="both"/>
            </w:pPr>
            <w:r w:rsidRPr="002E184A">
              <w:t>№</w:t>
            </w:r>
            <w:r w:rsidRPr="002E184A">
              <w:br/>
              <w:t>утверждений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4AF" w:rsidRPr="002E184A" w:rsidRDefault="008A14AF" w:rsidP="00EB4892">
            <w:pPr>
              <w:autoSpaceDE w:val="0"/>
              <w:autoSpaceDN w:val="0"/>
              <w:adjustRightInd w:val="0"/>
              <w:jc w:val="both"/>
            </w:pPr>
            <w:r w:rsidRPr="002E184A">
              <w:t>Сумма баллов</w:t>
            </w:r>
          </w:p>
        </w:tc>
      </w:tr>
      <w:tr w:rsidR="008A14AF" w:rsidRPr="002E184A" w:rsidTr="00EB4892">
        <w:tblPrEx>
          <w:tblCellSpacing w:w="-8" w:type="dxa"/>
        </w:tblPrEx>
        <w:trPr>
          <w:tblCellSpacing w:w="-8" w:type="dxa"/>
          <w:jc w:val="center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4AF" w:rsidRPr="002E184A" w:rsidRDefault="008A14AF" w:rsidP="00EB4892">
            <w:pPr>
              <w:autoSpaceDE w:val="0"/>
              <w:autoSpaceDN w:val="0"/>
              <w:adjustRightInd w:val="0"/>
              <w:jc w:val="both"/>
            </w:pPr>
            <w:r w:rsidRPr="002E184A"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4AF" w:rsidRPr="002E184A" w:rsidRDefault="008A14AF" w:rsidP="00EB4892">
            <w:pPr>
              <w:autoSpaceDE w:val="0"/>
              <w:autoSpaceDN w:val="0"/>
              <w:adjustRightInd w:val="0"/>
              <w:jc w:val="both"/>
            </w:pPr>
            <w:r w:rsidRPr="002E184A">
              <w:t>2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4AF" w:rsidRPr="002E184A" w:rsidRDefault="008A14AF" w:rsidP="00EB4892">
            <w:pPr>
              <w:autoSpaceDE w:val="0"/>
              <w:autoSpaceDN w:val="0"/>
              <w:adjustRightInd w:val="0"/>
              <w:jc w:val="both"/>
            </w:pPr>
            <w:r w:rsidRPr="002E184A">
              <w:t>3</w:t>
            </w:r>
          </w:p>
        </w:tc>
      </w:tr>
      <w:tr w:rsidR="008A14AF" w:rsidRPr="002E184A" w:rsidTr="00EB4892">
        <w:tblPrEx>
          <w:tblCellSpacing w:w="-8" w:type="dxa"/>
        </w:tblPrEx>
        <w:trPr>
          <w:tblCellSpacing w:w="-8" w:type="dxa"/>
          <w:jc w:val="center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14AF" w:rsidRPr="002E184A" w:rsidRDefault="008A14AF" w:rsidP="00EB4892">
            <w:pPr>
              <w:autoSpaceDE w:val="0"/>
              <w:autoSpaceDN w:val="0"/>
              <w:adjustRightInd w:val="0"/>
              <w:ind w:left="60"/>
              <w:jc w:val="both"/>
            </w:pPr>
            <w:r w:rsidRPr="002E184A">
              <w:t xml:space="preserve">Соперничество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14AF" w:rsidRPr="002E184A" w:rsidRDefault="008A14AF" w:rsidP="00EB4892">
            <w:pPr>
              <w:autoSpaceDE w:val="0"/>
              <w:autoSpaceDN w:val="0"/>
              <w:adjustRightInd w:val="0"/>
              <w:ind w:left="60"/>
              <w:jc w:val="both"/>
            </w:pPr>
            <w:r w:rsidRPr="002E184A">
              <w:t>1, 6, 11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14AF" w:rsidRPr="002E184A" w:rsidRDefault="008A14AF" w:rsidP="00EB4892">
            <w:pPr>
              <w:autoSpaceDE w:val="0"/>
              <w:autoSpaceDN w:val="0"/>
              <w:adjustRightInd w:val="0"/>
              <w:jc w:val="both"/>
            </w:pPr>
          </w:p>
        </w:tc>
      </w:tr>
      <w:tr w:rsidR="008A14AF" w:rsidRPr="002E184A" w:rsidTr="00EB4892">
        <w:tblPrEx>
          <w:tblCellSpacing w:w="-8" w:type="dxa"/>
        </w:tblPrEx>
        <w:trPr>
          <w:tblCellSpacing w:w="-8" w:type="dxa"/>
          <w:jc w:val="center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4AF" w:rsidRPr="002E184A" w:rsidRDefault="008A14AF" w:rsidP="00EB4892">
            <w:pPr>
              <w:autoSpaceDE w:val="0"/>
              <w:autoSpaceDN w:val="0"/>
              <w:adjustRightInd w:val="0"/>
              <w:ind w:left="60"/>
              <w:jc w:val="both"/>
            </w:pPr>
            <w:r w:rsidRPr="002E184A">
              <w:t xml:space="preserve">Избегание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4AF" w:rsidRPr="002E184A" w:rsidRDefault="008A14AF" w:rsidP="00EB4892">
            <w:pPr>
              <w:autoSpaceDE w:val="0"/>
              <w:autoSpaceDN w:val="0"/>
              <w:adjustRightInd w:val="0"/>
              <w:ind w:left="60"/>
              <w:jc w:val="both"/>
            </w:pPr>
            <w:r w:rsidRPr="002E184A">
              <w:t>2, 7, 12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4AF" w:rsidRPr="002E184A" w:rsidRDefault="008A14AF" w:rsidP="00EB4892">
            <w:pPr>
              <w:autoSpaceDE w:val="0"/>
              <w:autoSpaceDN w:val="0"/>
              <w:adjustRightInd w:val="0"/>
              <w:jc w:val="both"/>
            </w:pPr>
          </w:p>
        </w:tc>
      </w:tr>
      <w:tr w:rsidR="008A14AF" w:rsidRPr="002E184A" w:rsidTr="00EB4892">
        <w:tblPrEx>
          <w:tblCellSpacing w:w="-8" w:type="dxa"/>
        </w:tblPrEx>
        <w:trPr>
          <w:tblCellSpacing w:w="-8" w:type="dxa"/>
          <w:jc w:val="center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4AF" w:rsidRPr="002E184A" w:rsidRDefault="008A14AF" w:rsidP="00EB4892">
            <w:pPr>
              <w:autoSpaceDE w:val="0"/>
              <w:autoSpaceDN w:val="0"/>
              <w:adjustRightInd w:val="0"/>
              <w:ind w:left="60"/>
              <w:jc w:val="both"/>
            </w:pPr>
            <w:r w:rsidRPr="002E184A">
              <w:t xml:space="preserve">Сотрудничество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4AF" w:rsidRPr="002E184A" w:rsidRDefault="008A14AF" w:rsidP="00EB4892">
            <w:pPr>
              <w:autoSpaceDE w:val="0"/>
              <w:autoSpaceDN w:val="0"/>
              <w:adjustRightInd w:val="0"/>
              <w:ind w:left="60"/>
              <w:jc w:val="both"/>
            </w:pPr>
            <w:r w:rsidRPr="002E184A">
              <w:t>3, 8, 13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4AF" w:rsidRPr="002E184A" w:rsidRDefault="008A14AF" w:rsidP="00EB4892">
            <w:pPr>
              <w:autoSpaceDE w:val="0"/>
              <w:autoSpaceDN w:val="0"/>
              <w:adjustRightInd w:val="0"/>
              <w:jc w:val="both"/>
            </w:pPr>
          </w:p>
        </w:tc>
      </w:tr>
      <w:tr w:rsidR="008A14AF" w:rsidRPr="002E184A" w:rsidTr="00EB4892">
        <w:tblPrEx>
          <w:tblCellSpacing w:w="-8" w:type="dxa"/>
        </w:tblPrEx>
        <w:trPr>
          <w:tblCellSpacing w:w="-8" w:type="dxa"/>
          <w:jc w:val="center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4AF" w:rsidRPr="002E184A" w:rsidRDefault="008A14AF" w:rsidP="00EB4892">
            <w:pPr>
              <w:autoSpaceDE w:val="0"/>
              <w:autoSpaceDN w:val="0"/>
              <w:adjustRightInd w:val="0"/>
              <w:ind w:left="60"/>
              <w:jc w:val="both"/>
            </w:pPr>
            <w:r w:rsidRPr="002E184A">
              <w:t xml:space="preserve">Приспособление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4AF" w:rsidRPr="002E184A" w:rsidRDefault="008A14AF" w:rsidP="00EB4892">
            <w:pPr>
              <w:autoSpaceDE w:val="0"/>
              <w:autoSpaceDN w:val="0"/>
              <w:adjustRightInd w:val="0"/>
              <w:ind w:left="60"/>
              <w:jc w:val="both"/>
            </w:pPr>
            <w:r w:rsidRPr="002E184A">
              <w:t>4, 9, 14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4AF" w:rsidRPr="002E184A" w:rsidRDefault="008A14AF" w:rsidP="00EB4892">
            <w:pPr>
              <w:autoSpaceDE w:val="0"/>
              <w:autoSpaceDN w:val="0"/>
              <w:adjustRightInd w:val="0"/>
              <w:jc w:val="both"/>
            </w:pPr>
          </w:p>
        </w:tc>
      </w:tr>
      <w:tr w:rsidR="008A14AF" w:rsidRPr="002E184A" w:rsidTr="00EB4892">
        <w:tblPrEx>
          <w:tblCellSpacing w:w="-8" w:type="dxa"/>
        </w:tblPrEx>
        <w:trPr>
          <w:tblCellSpacing w:w="-8" w:type="dxa"/>
          <w:jc w:val="center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4AF" w:rsidRPr="002E184A" w:rsidRDefault="008A14AF" w:rsidP="00EB4892">
            <w:pPr>
              <w:autoSpaceDE w:val="0"/>
              <w:autoSpaceDN w:val="0"/>
              <w:adjustRightInd w:val="0"/>
              <w:ind w:left="60"/>
              <w:jc w:val="both"/>
            </w:pPr>
            <w:r w:rsidRPr="002E184A">
              <w:t xml:space="preserve">Компромисс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4AF" w:rsidRPr="002E184A" w:rsidRDefault="008A14AF" w:rsidP="00EB4892">
            <w:pPr>
              <w:autoSpaceDE w:val="0"/>
              <w:autoSpaceDN w:val="0"/>
              <w:adjustRightInd w:val="0"/>
              <w:ind w:left="60"/>
              <w:jc w:val="both"/>
            </w:pPr>
            <w:r w:rsidRPr="002E184A">
              <w:t>5, 10, 15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4AF" w:rsidRPr="002E184A" w:rsidRDefault="008A14AF" w:rsidP="00EB489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A14AF" w:rsidRPr="002E184A" w:rsidRDefault="008A14AF" w:rsidP="008A14AF">
      <w:pPr>
        <w:autoSpaceDE w:val="0"/>
        <w:autoSpaceDN w:val="0"/>
        <w:adjustRightInd w:val="0"/>
        <w:ind w:firstLine="360"/>
        <w:jc w:val="both"/>
      </w:pPr>
      <w:r w:rsidRPr="002E184A">
        <w:t xml:space="preserve">Стратегия поведения в конфликтной ситуации считается выраженной, если сумма баллов превышает 10. </w:t>
      </w:r>
    </w:p>
    <w:p w:rsidR="008A14AF" w:rsidRPr="002E184A" w:rsidRDefault="008A14AF" w:rsidP="008A14AF">
      <w:pPr>
        <w:jc w:val="both"/>
      </w:pPr>
    </w:p>
    <w:p w:rsidR="003E5807" w:rsidRDefault="003E5807"/>
    <w:sectPr w:rsidR="003E5807" w:rsidSect="003E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4AF"/>
    <w:rsid w:val="00293509"/>
    <w:rsid w:val="002F752A"/>
    <w:rsid w:val="003E5807"/>
    <w:rsid w:val="00411EE0"/>
    <w:rsid w:val="00587BC9"/>
    <w:rsid w:val="006434AB"/>
    <w:rsid w:val="007058AF"/>
    <w:rsid w:val="008A14AF"/>
    <w:rsid w:val="00B80074"/>
    <w:rsid w:val="00CF02B3"/>
    <w:rsid w:val="00E31101"/>
    <w:rsid w:val="00F8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Company>DG Win&amp;Soft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A_Litv</dc:creator>
  <cp:keywords/>
  <dc:description/>
  <cp:lastModifiedBy>A_Litv</cp:lastModifiedBy>
  <cp:revision>2</cp:revision>
  <cp:lastPrinted>2012-02-20T10:20:00Z</cp:lastPrinted>
  <dcterms:created xsi:type="dcterms:W3CDTF">2012-02-20T10:20:00Z</dcterms:created>
  <dcterms:modified xsi:type="dcterms:W3CDTF">2012-02-20T10:24:00Z</dcterms:modified>
</cp:coreProperties>
</file>